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D6" w:rsidRPr="000B2584" w:rsidRDefault="007E51D6" w:rsidP="007E51D6">
      <w:pP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  <w:lang w:val="es-CO"/>
        </w:rPr>
      </w:pPr>
      <w:r w:rsidRPr="000B2584"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  <w:lang w:val="es-CO"/>
        </w:rPr>
        <w:t>“Usted tiene el derecho de permanecer</w:t>
      </w:r>
      <w:r>
        <w:rPr>
          <w:rStyle w:val="nfasis"/>
          <w:rFonts w:ascii="Arial" w:hAnsi="Arial" w:cs="Arial"/>
          <w:color w:val="494949"/>
          <w:sz w:val="23"/>
          <w:szCs w:val="23"/>
          <w:shd w:val="clear" w:color="auto" w:fill="FFFFFF"/>
          <w:lang w:val="es-CO"/>
        </w:rPr>
        <w:t xml:space="preserve"> en silencio. Cualquier cosa que diga puede ser,  y será usada en su contra en el tribunal de justicia. Tiene derecho a contar con abogado que le represente y que el mismo este presente durante cualquier interrogatorio. Si usted no puede pagar el costo del abogado, se le asignara uno a expensas del gobierno. Entiende los derechos que le acabo de leer? Con dichos derechos en mente, desea hablar conmigo?”</w:t>
      </w:r>
    </w:p>
    <w:p w:rsidR="003754FD" w:rsidRPr="007E51D6" w:rsidRDefault="007E51D6">
      <w:pPr>
        <w:rPr>
          <w:lang w:val="es-CO"/>
        </w:rPr>
      </w:pPr>
      <w:bookmarkStart w:id="0" w:name="_GoBack"/>
      <w:bookmarkEnd w:id="0"/>
    </w:p>
    <w:sectPr w:rsidR="003754FD" w:rsidRPr="007E51D6" w:rsidSect="00B03D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D6"/>
    <w:rsid w:val="007E51D6"/>
    <w:rsid w:val="00B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22A7D5-FA41-2648-8E8D-A1C2F28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1D6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E5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Ximena pineda</dc:creator>
  <cp:keywords/>
  <dc:description/>
  <cp:lastModifiedBy>maria Ximena pineda</cp:lastModifiedBy>
  <cp:revision>1</cp:revision>
  <dcterms:created xsi:type="dcterms:W3CDTF">2018-07-11T01:58:00Z</dcterms:created>
  <dcterms:modified xsi:type="dcterms:W3CDTF">2018-07-11T01:59:00Z</dcterms:modified>
</cp:coreProperties>
</file>