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A1" w:rsidRDefault="000B2584" w:rsidP="000B2584">
      <w:pPr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</w:rPr>
      </w:pPr>
      <w:r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</w:rPr>
        <w:t>“You have the right to remain silent. Anything you say can and will be used against you in a court of law. You have the right to an attorney</w:t>
      </w:r>
      <w:r w:rsidRPr="000B2584"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</w:rPr>
        <w:t>, and to have an attorney</w:t>
      </w:r>
      <w:r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 present during any questioning. If you cannot afford an attorney, one will be provided for you</w:t>
      </w:r>
      <w:r w:rsidRPr="000B2584">
        <w:t xml:space="preserve"> </w:t>
      </w:r>
      <w:r w:rsidRPr="000B2584"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</w:rPr>
        <w:t>at government expense</w:t>
      </w:r>
      <w:r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</w:rPr>
        <w:t>. Do you understand the rights I have just read to you? With these rights in mind, do you wish to speak to me?”</w:t>
      </w:r>
    </w:p>
    <w:p w:rsidR="000B2584" w:rsidRDefault="000B2584" w:rsidP="000B2584">
      <w:pPr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B2584" w:rsidRPr="00281515" w:rsidRDefault="000B2584">
      <w:bookmarkStart w:id="0" w:name="_GoBack"/>
      <w:bookmarkEnd w:id="0"/>
    </w:p>
    <w:sectPr w:rsidR="000B2584" w:rsidRPr="0028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3"/>
    <w:rsid w:val="000B2584"/>
    <w:rsid w:val="00102037"/>
    <w:rsid w:val="00227C7E"/>
    <w:rsid w:val="00281515"/>
    <w:rsid w:val="0065084A"/>
    <w:rsid w:val="006A2D57"/>
    <w:rsid w:val="006E0CA1"/>
    <w:rsid w:val="00A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B70545-E5B6-8648-9856-8684D247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2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maria Ximena pineda</cp:lastModifiedBy>
  <cp:revision>3</cp:revision>
  <dcterms:created xsi:type="dcterms:W3CDTF">2018-06-28T04:13:00Z</dcterms:created>
  <dcterms:modified xsi:type="dcterms:W3CDTF">2018-07-11T01:59:00Z</dcterms:modified>
</cp:coreProperties>
</file>